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B6" w:rsidRDefault="0001208C">
      <w:pPr>
        <w:pStyle w:val="a4"/>
        <w:wordWrap w:val="0"/>
        <w:spacing w:before="0" w:beforeAutospacing="0" w:after="0" w:afterAutospacing="0" w:line="240" w:lineRule="atLeast"/>
        <w:jc w:val="both"/>
        <w:rPr>
          <w:rFonts w:ascii="Times New Roman" w:eastAsia="黑体" w:hAnsi="Times New Roman" w:cs="Times New Roman"/>
          <w:sz w:val="32"/>
          <w:szCs w:val="32"/>
          <w:lang w:val="en"/>
        </w:rPr>
      </w:pPr>
      <w:r>
        <w:rPr>
          <w:rStyle w:val="15"/>
          <w:rFonts w:eastAsia="黑体"/>
          <w:b w:val="0"/>
          <w:sz w:val="32"/>
          <w:szCs w:val="32"/>
          <w:lang w:bidi="ar"/>
        </w:rPr>
        <w:t>附件</w:t>
      </w:r>
      <w:r>
        <w:rPr>
          <w:rStyle w:val="15"/>
          <w:rFonts w:eastAsia="黑体"/>
          <w:b w:val="0"/>
          <w:sz w:val="32"/>
          <w:szCs w:val="32"/>
          <w:lang w:val="en" w:bidi="ar"/>
        </w:rPr>
        <w:t>6</w:t>
      </w:r>
    </w:p>
    <w:p w:rsidR="002B0CB6" w:rsidRDefault="0001208C">
      <w:pPr>
        <w:widowControl/>
        <w:wordWrap w:val="0"/>
        <w:spacing w:line="240" w:lineRule="atLeast"/>
        <w:rPr>
          <w:rFonts w:eastAsia="黑体"/>
          <w:kern w:val="0"/>
          <w:sz w:val="32"/>
          <w:szCs w:val="32"/>
        </w:rPr>
      </w:pPr>
      <w:r>
        <w:rPr>
          <w:rStyle w:val="15"/>
          <w:rFonts w:eastAsia="黑体"/>
          <w:b w:val="0"/>
          <w:kern w:val="0"/>
          <w:sz w:val="32"/>
          <w:szCs w:val="32"/>
          <w:lang w:bidi="ar"/>
        </w:rPr>
        <w:t xml:space="preserve"> </w:t>
      </w:r>
    </w:p>
    <w:p w:rsidR="002B0CB6" w:rsidRDefault="0001208C">
      <w:pPr>
        <w:spacing w:after="120"/>
        <w:rPr>
          <w:szCs w:val="21"/>
        </w:rPr>
      </w:pPr>
      <w:r>
        <w:rPr>
          <w:szCs w:val="21"/>
          <w:lang w:bidi="ar"/>
        </w:rPr>
        <w:t xml:space="preserve"> </w:t>
      </w:r>
    </w:p>
    <w:p w:rsidR="002B0CB6" w:rsidRDefault="0001208C">
      <w:pPr>
        <w:spacing w:line="360" w:lineRule="auto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lang w:bidi="ar"/>
        </w:rPr>
        <w:t>2023</w:t>
      </w:r>
      <w:r>
        <w:rPr>
          <w:rFonts w:eastAsia="方正小标宋简体"/>
          <w:sz w:val="36"/>
          <w:szCs w:val="36"/>
          <w:lang w:bidi="ar"/>
        </w:rPr>
        <w:t>年新一代信息技术典型案例申报书</w:t>
      </w:r>
    </w:p>
    <w:p w:rsidR="002B0CB6" w:rsidRDefault="0001208C">
      <w:pPr>
        <w:spacing w:line="360" w:lineRule="auto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lang w:bidi="ar"/>
        </w:rPr>
        <w:t>（</w:t>
      </w:r>
      <w:proofErr w:type="gramStart"/>
      <w:r>
        <w:rPr>
          <w:rFonts w:eastAsia="方正小标宋简体"/>
          <w:sz w:val="36"/>
          <w:szCs w:val="36"/>
          <w:lang w:bidi="ar"/>
        </w:rPr>
        <w:t>典型服务</w:t>
      </w:r>
      <w:proofErr w:type="gramEnd"/>
      <w:r>
        <w:rPr>
          <w:rFonts w:eastAsia="方正小标宋简体"/>
          <w:sz w:val="36"/>
          <w:szCs w:val="36"/>
          <w:lang w:bidi="ar"/>
        </w:rPr>
        <w:t>模式方向）</w:t>
      </w:r>
    </w:p>
    <w:p w:rsidR="002B0CB6" w:rsidRDefault="0001208C"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ind w:firstLineChars="400" w:firstLine="1285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ind w:firstLineChars="400" w:firstLine="1285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>项</w:t>
      </w:r>
      <w:r>
        <w:rPr>
          <w:rFonts w:eastAsia="仿宋"/>
          <w:sz w:val="32"/>
          <w:szCs w:val="32"/>
          <w:lang w:bidi="ar"/>
        </w:rPr>
        <w:t xml:space="preserve">   </w:t>
      </w:r>
      <w:r>
        <w:rPr>
          <w:rFonts w:eastAsia="仿宋"/>
          <w:sz w:val="32"/>
          <w:szCs w:val="32"/>
          <w:lang w:bidi="ar"/>
        </w:rPr>
        <w:t>目</w:t>
      </w:r>
      <w:r>
        <w:rPr>
          <w:rFonts w:eastAsia="仿宋"/>
          <w:sz w:val="32"/>
          <w:szCs w:val="32"/>
          <w:lang w:bidi="ar"/>
        </w:rPr>
        <w:t xml:space="preserve">   </w:t>
      </w:r>
      <w:r>
        <w:rPr>
          <w:rFonts w:eastAsia="仿宋"/>
          <w:sz w:val="32"/>
          <w:szCs w:val="32"/>
          <w:lang w:bidi="ar"/>
        </w:rPr>
        <w:t>名</w:t>
      </w:r>
      <w:r>
        <w:rPr>
          <w:rFonts w:eastAsia="仿宋"/>
          <w:sz w:val="32"/>
          <w:szCs w:val="32"/>
          <w:lang w:bidi="ar"/>
        </w:rPr>
        <w:t xml:space="preserve">   </w:t>
      </w:r>
      <w:r>
        <w:rPr>
          <w:rFonts w:eastAsia="仿宋"/>
          <w:sz w:val="32"/>
          <w:szCs w:val="32"/>
          <w:lang w:bidi="ar"/>
        </w:rPr>
        <w:t>称</w:t>
      </w:r>
      <w:r>
        <w:rPr>
          <w:rFonts w:eastAsia="仿宋"/>
          <w:sz w:val="32"/>
          <w:szCs w:val="32"/>
          <w:lang w:bidi="ar"/>
        </w:rPr>
        <w:t xml:space="preserve">    </w:t>
      </w:r>
      <w:r>
        <w:rPr>
          <w:rFonts w:eastAsia="仿宋"/>
          <w:sz w:val="32"/>
          <w:szCs w:val="32"/>
          <w:u w:val="single"/>
          <w:lang w:bidi="ar"/>
        </w:rPr>
        <w:t xml:space="preserve">                               </w:t>
      </w:r>
      <w:r>
        <w:rPr>
          <w:rFonts w:eastAsia="仿宋"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  <w:lang w:bidi="ar"/>
        </w:rPr>
        <w:t>申</w:t>
      </w:r>
      <w:r>
        <w:rPr>
          <w:rFonts w:eastAsia="仿宋"/>
          <w:sz w:val="32"/>
          <w:szCs w:val="32"/>
          <w:lang w:bidi="ar"/>
        </w:rPr>
        <w:t xml:space="preserve"> </w:t>
      </w:r>
      <w:r>
        <w:rPr>
          <w:rFonts w:eastAsia="仿宋"/>
          <w:sz w:val="32"/>
          <w:szCs w:val="32"/>
          <w:lang w:bidi="ar"/>
        </w:rPr>
        <w:t>报</w:t>
      </w:r>
      <w:r>
        <w:rPr>
          <w:rFonts w:eastAsia="仿宋"/>
          <w:sz w:val="32"/>
          <w:szCs w:val="32"/>
          <w:lang w:bidi="ar"/>
        </w:rPr>
        <w:t xml:space="preserve"> </w:t>
      </w:r>
      <w:r>
        <w:rPr>
          <w:rFonts w:eastAsia="仿宋"/>
          <w:sz w:val="32"/>
          <w:szCs w:val="32"/>
          <w:lang w:bidi="ar"/>
        </w:rPr>
        <w:t>单</w:t>
      </w:r>
      <w:r>
        <w:rPr>
          <w:rFonts w:eastAsia="仿宋"/>
          <w:sz w:val="32"/>
          <w:szCs w:val="32"/>
          <w:lang w:bidi="ar"/>
        </w:rPr>
        <w:t xml:space="preserve"> </w:t>
      </w:r>
      <w:r>
        <w:rPr>
          <w:rFonts w:eastAsia="仿宋"/>
          <w:sz w:val="32"/>
          <w:szCs w:val="32"/>
          <w:lang w:bidi="ar"/>
        </w:rPr>
        <w:t>位（</w:t>
      </w:r>
      <w:r>
        <w:rPr>
          <w:rFonts w:eastAsia="仿宋"/>
          <w:sz w:val="32"/>
          <w:szCs w:val="32"/>
          <w:lang w:bidi="ar"/>
        </w:rPr>
        <w:tab/>
      </w:r>
      <w:r>
        <w:rPr>
          <w:rFonts w:eastAsia="仿宋"/>
          <w:sz w:val="32"/>
          <w:szCs w:val="32"/>
          <w:lang w:bidi="ar"/>
        </w:rPr>
        <w:t>盖</w:t>
      </w:r>
      <w:r>
        <w:rPr>
          <w:rFonts w:eastAsia="仿宋"/>
          <w:sz w:val="32"/>
          <w:szCs w:val="32"/>
          <w:lang w:bidi="ar"/>
        </w:rPr>
        <w:tab/>
      </w:r>
      <w:r>
        <w:rPr>
          <w:rFonts w:eastAsia="仿宋"/>
          <w:sz w:val="32"/>
          <w:szCs w:val="32"/>
          <w:lang w:bidi="ar"/>
        </w:rPr>
        <w:t>章）</w:t>
      </w:r>
      <w:r>
        <w:rPr>
          <w:rFonts w:eastAsia="仿宋"/>
          <w:sz w:val="32"/>
          <w:szCs w:val="32"/>
          <w:lang w:bidi="ar"/>
        </w:rPr>
        <w:t xml:space="preserve">  </w:t>
      </w:r>
      <w:r>
        <w:rPr>
          <w:rFonts w:eastAsia="仿宋"/>
          <w:sz w:val="32"/>
          <w:szCs w:val="32"/>
          <w:u w:val="single"/>
          <w:lang w:bidi="ar"/>
        </w:rPr>
        <w:t xml:space="preserve">                               </w:t>
      </w:r>
    </w:p>
    <w:p w:rsidR="002B0CB6" w:rsidRDefault="0001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  <w:lang w:bidi="ar"/>
        </w:rPr>
        <w:t>推</w:t>
      </w:r>
      <w:r>
        <w:rPr>
          <w:rFonts w:eastAsia="仿宋"/>
          <w:sz w:val="32"/>
          <w:szCs w:val="32"/>
          <w:lang w:bidi="ar"/>
        </w:rPr>
        <w:t xml:space="preserve"> </w:t>
      </w:r>
      <w:r>
        <w:rPr>
          <w:rFonts w:eastAsia="仿宋"/>
          <w:sz w:val="32"/>
          <w:szCs w:val="32"/>
          <w:lang w:bidi="ar"/>
        </w:rPr>
        <w:t>荐</w:t>
      </w:r>
      <w:r>
        <w:rPr>
          <w:rFonts w:eastAsia="仿宋"/>
          <w:sz w:val="32"/>
          <w:szCs w:val="32"/>
          <w:lang w:bidi="ar"/>
        </w:rPr>
        <w:t xml:space="preserve"> </w:t>
      </w:r>
      <w:r>
        <w:rPr>
          <w:rFonts w:eastAsia="仿宋"/>
          <w:sz w:val="32"/>
          <w:szCs w:val="32"/>
          <w:lang w:bidi="ar"/>
        </w:rPr>
        <w:t>单</w:t>
      </w:r>
      <w:r>
        <w:rPr>
          <w:rFonts w:eastAsia="仿宋"/>
          <w:sz w:val="32"/>
          <w:szCs w:val="32"/>
          <w:lang w:bidi="ar"/>
        </w:rPr>
        <w:t xml:space="preserve"> </w:t>
      </w:r>
      <w:r>
        <w:rPr>
          <w:rFonts w:eastAsia="仿宋"/>
          <w:sz w:val="32"/>
          <w:szCs w:val="32"/>
          <w:lang w:bidi="ar"/>
        </w:rPr>
        <w:t>位（</w:t>
      </w:r>
      <w:r>
        <w:rPr>
          <w:rFonts w:eastAsia="仿宋"/>
          <w:sz w:val="32"/>
          <w:szCs w:val="32"/>
          <w:lang w:bidi="ar"/>
        </w:rPr>
        <w:tab/>
      </w:r>
      <w:r>
        <w:rPr>
          <w:rFonts w:eastAsia="仿宋"/>
          <w:sz w:val="32"/>
          <w:szCs w:val="32"/>
          <w:lang w:bidi="ar"/>
        </w:rPr>
        <w:t>盖</w:t>
      </w:r>
      <w:r>
        <w:rPr>
          <w:rFonts w:eastAsia="仿宋"/>
          <w:sz w:val="32"/>
          <w:szCs w:val="32"/>
          <w:lang w:bidi="ar"/>
        </w:rPr>
        <w:tab/>
      </w:r>
      <w:r>
        <w:rPr>
          <w:rFonts w:eastAsia="仿宋"/>
          <w:sz w:val="32"/>
          <w:szCs w:val="32"/>
          <w:lang w:bidi="ar"/>
        </w:rPr>
        <w:t>章）</w:t>
      </w:r>
      <w:r>
        <w:rPr>
          <w:rFonts w:eastAsia="仿宋"/>
          <w:sz w:val="32"/>
          <w:szCs w:val="32"/>
          <w:lang w:bidi="ar"/>
        </w:rPr>
        <w:t xml:space="preserve"> </w:t>
      </w:r>
      <w:r>
        <w:rPr>
          <w:rFonts w:eastAsia="仿宋"/>
          <w:sz w:val="32"/>
          <w:szCs w:val="32"/>
          <w:u w:val="single"/>
          <w:lang w:bidi="ar"/>
        </w:rPr>
        <w:t xml:space="preserve">                               </w:t>
      </w:r>
    </w:p>
    <w:p w:rsidR="002B0CB6" w:rsidRDefault="0001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  <w:lang w:bidi="ar"/>
        </w:rPr>
        <w:t>申</w:t>
      </w:r>
      <w:r>
        <w:rPr>
          <w:rFonts w:eastAsia="仿宋"/>
          <w:sz w:val="32"/>
          <w:szCs w:val="32"/>
          <w:lang w:bidi="ar"/>
        </w:rPr>
        <w:t xml:space="preserve">   </w:t>
      </w:r>
      <w:r>
        <w:rPr>
          <w:rFonts w:eastAsia="仿宋"/>
          <w:sz w:val="32"/>
          <w:szCs w:val="32"/>
          <w:lang w:bidi="ar"/>
        </w:rPr>
        <w:t>报</w:t>
      </w:r>
      <w:r>
        <w:rPr>
          <w:rFonts w:eastAsia="仿宋"/>
          <w:sz w:val="32"/>
          <w:szCs w:val="32"/>
          <w:lang w:bidi="ar"/>
        </w:rPr>
        <w:t xml:space="preserve">   </w:t>
      </w:r>
      <w:r>
        <w:rPr>
          <w:rFonts w:eastAsia="仿宋"/>
          <w:sz w:val="32"/>
          <w:szCs w:val="32"/>
          <w:lang w:bidi="ar"/>
        </w:rPr>
        <w:t>日</w:t>
      </w:r>
      <w:r>
        <w:rPr>
          <w:rFonts w:eastAsia="仿宋"/>
          <w:sz w:val="32"/>
          <w:szCs w:val="32"/>
          <w:lang w:bidi="ar"/>
        </w:rPr>
        <w:t xml:space="preserve">   </w:t>
      </w:r>
      <w:r>
        <w:rPr>
          <w:rFonts w:eastAsia="仿宋"/>
          <w:sz w:val="32"/>
          <w:szCs w:val="32"/>
          <w:lang w:bidi="ar"/>
        </w:rPr>
        <w:t>期</w:t>
      </w:r>
      <w:r>
        <w:rPr>
          <w:rFonts w:eastAsia="仿宋"/>
          <w:sz w:val="32"/>
          <w:szCs w:val="32"/>
          <w:lang w:bidi="ar"/>
        </w:rPr>
        <w:t xml:space="preserve">    </w:t>
      </w:r>
      <w:r>
        <w:rPr>
          <w:rFonts w:eastAsia="仿宋"/>
          <w:sz w:val="32"/>
          <w:szCs w:val="32"/>
          <w:u w:val="single"/>
          <w:lang w:bidi="ar"/>
        </w:rPr>
        <w:t xml:space="preserve">                              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  <w:lang w:bidi="ar"/>
        </w:rPr>
        <w:t xml:space="preserve"> </w:t>
      </w:r>
    </w:p>
    <w:p w:rsidR="002B0CB6" w:rsidRDefault="0001208C"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>工业和信息化部编制</w:t>
      </w:r>
    </w:p>
    <w:p w:rsidR="002B0CB6" w:rsidRDefault="0001208C">
      <w:pPr>
        <w:snapToGrid w:val="0"/>
        <w:spacing w:line="360" w:lineRule="auto"/>
        <w:rPr>
          <w:rFonts w:eastAsia="仿宋"/>
          <w:b/>
          <w:sz w:val="24"/>
          <w:szCs w:val="24"/>
        </w:rPr>
      </w:pPr>
      <w:r>
        <w:rPr>
          <w:rFonts w:eastAsia="仿宋"/>
          <w:sz w:val="32"/>
          <w:szCs w:val="32"/>
          <w:lang w:bidi="ar"/>
        </w:rPr>
        <w:br w:type="page"/>
      </w:r>
      <w:r>
        <w:rPr>
          <w:rFonts w:eastAsia="黑体"/>
          <w:sz w:val="24"/>
          <w:szCs w:val="24"/>
          <w:lang w:bidi="ar"/>
        </w:rPr>
        <w:lastRenderedPageBreak/>
        <w:t>一、申报案例基本信息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842"/>
        <w:gridCol w:w="945"/>
        <w:gridCol w:w="760"/>
        <w:gridCol w:w="610"/>
        <w:gridCol w:w="1091"/>
        <w:gridCol w:w="1852"/>
      </w:tblGrid>
      <w:tr w:rsidR="002B0CB6">
        <w:trPr>
          <w:trHeight w:val="491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案例类型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ind w:firstLineChars="50" w:firstLine="12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□</w:t>
            </w:r>
            <w:r>
              <w:rPr>
                <w:rFonts w:eastAsia="仿宋"/>
                <w:sz w:val="24"/>
                <w:szCs w:val="24"/>
                <w:lang w:bidi="ar"/>
              </w:rPr>
              <w:t>人才实</w:t>
            </w:r>
            <w:proofErr w:type="gramStart"/>
            <w:r>
              <w:rPr>
                <w:rFonts w:eastAsia="仿宋"/>
                <w:sz w:val="24"/>
                <w:szCs w:val="24"/>
                <w:lang w:bidi="ar"/>
              </w:rPr>
              <w:t>训服务</w:t>
            </w:r>
            <w:proofErr w:type="gramEnd"/>
            <w:r>
              <w:rPr>
                <w:rFonts w:eastAsia="仿宋"/>
                <w:sz w:val="24"/>
                <w:szCs w:val="24"/>
                <w:lang w:bidi="ar"/>
              </w:rPr>
              <w:t>类</w:t>
            </w:r>
            <w:r>
              <w:rPr>
                <w:rFonts w:eastAsia="仿宋"/>
                <w:sz w:val="24"/>
                <w:szCs w:val="24"/>
                <w:lang w:bidi="ar"/>
              </w:rPr>
              <w:t xml:space="preserve">           □“</w:t>
            </w:r>
            <w:r>
              <w:rPr>
                <w:rFonts w:eastAsia="仿宋"/>
                <w:sz w:val="24"/>
                <w:szCs w:val="24"/>
                <w:lang w:bidi="ar"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 w:bidi="ar"/>
              </w:rPr>
              <w:t>+</w:t>
            </w:r>
            <w:r>
              <w:rPr>
                <w:rFonts w:eastAsia="仿宋"/>
                <w:sz w:val="24"/>
                <w:szCs w:val="24"/>
                <w:lang w:bidi="ar"/>
              </w:rPr>
              <w:t>”</w:t>
            </w:r>
            <w:r>
              <w:rPr>
                <w:rFonts w:eastAsia="仿宋"/>
                <w:sz w:val="24"/>
                <w:szCs w:val="24"/>
                <w:lang w:bidi="ar"/>
              </w:rPr>
              <w:t>工作站类</w:t>
            </w: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ind w:firstLineChars="50" w:firstLine="12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□</w:t>
            </w:r>
            <w:r>
              <w:rPr>
                <w:rFonts w:eastAsia="仿宋"/>
                <w:sz w:val="24"/>
                <w:szCs w:val="24"/>
                <w:lang w:bidi="ar"/>
              </w:rPr>
              <w:t>市区级</w:t>
            </w:r>
            <w:r>
              <w:rPr>
                <w:rFonts w:eastAsia="仿宋"/>
                <w:sz w:val="24"/>
                <w:szCs w:val="24"/>
                <w:lang w:bidi="ar"/>
              </w:rPr>
              <w:t xml:space="preserve">              □</w:t>
            </w:r>
            <w:r>
              <w:rPr>
                <w:rFonts w:eastAsia="仿宋"/>
                <w:sz w:val="24"/>
                <w:szCs w:val="24"/>
                <w:lang w:bidi="ar"/>
              </w:rPr>
              <w:t>省级</w:t>
            </w:r>
            <w:r>
              <w:rPr>
                <w:rFonts w:eastAsia="仿宋"/>
                <w:sz w:val="24"/>
                <w:szCs w:val="24"/>
                <w:lang w:bidi="ar"/>
              </w:rPr>
              <w:t xml:space="preserve">             □</w:t>
            </w:r>
            <w:r>
              <w:rPr>
                <w:rFonts w:eastAsia="仿宋"/>
                <w:sz w:val="24"/>
                <w:szCs w:val="24"/>
                <w:lang w:bidi="ar"/>
              </w:rPr>
              <w:t>国家级</w:t>
            </w: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单位信息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szCs w:val="21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（联合体牵头单位）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单位所在地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组织机构代码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91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233"/>
          <w:jc w:val="center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233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232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传真号码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E-mail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总资产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 w:rsidP="006230F0">
            <w:pPr>
              <w:snapToGrid w:val="0"/>
              <w:spacing w:beforeLines="20" w:before="62" w:line="360" w:lineRule="auto"/>
              <w:jc w:val="center"/>
              <w:rPr>
                <w:szCs w:val="21"/>
                <w:highlight w:val="yellow"/>
              </w:rPr>
            </w:pP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实</w:t>
            </w:r>
            <w:proofErr w:type="gramStart"/>
            <w:r>
              <w:rPr>
                <w:rFonts w:eastAsia="仿宋"/>
                <w:sz w:val="24"/>
                <w:szCs w:val="24"/>
                <w:lang w:bidi="ar"/>
              </w:rPr>
              <w:t>训人才</w:t>
            </w:r>
            <w:proofErr w:type="gramEnd"/>
            <w:r>
              <w:rPr>
                <w:rFonts w:eastAsia="仿宋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 w:bidi="ar"/>
              </w:rPr>
              <w:t>（申报人才实</w:t>
            </w:r>
            <w:proofErr w:type="gramStart"/>
            <w:r>
              <w:rPr>
                <w:rFonts w:eastAsia="仿宋"/>
                <w:i/>
                <w:sz w:val="24"/>
                <w:szCs w:val="24"/>
                <w:lang w:bidi="ar"/>
              </w:rPr>
              <w:t>训服务</w:t>
            </w:r>
            <w:proofErr w:type="gramEnd"/>
            <w:r>
              <w:rPr>
                <w:rFonts w:eastAsia="仿宋"/>
                <w:i/>
                <w:sz w:val="24"/>
                <w:szCs w:val="24"/>
                <w:lang w:bidi="ar"/>
              </w:rPr>
              <w:t>类填写）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标准推广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 w:bidi="ar"/>
              </w:rPr>
              <w:t>（申报</w:t>
            </w:r>
            <w:r>
              <w:rPr>
                <w:rFonts w:eastAsia="仿宋"/>
                <w:sz w:val="24"/>
                <w:szCs w:val="24"/>
                <w:lang w:bidi="ar"/>
              </w:rPr>
              <w:t>“</w:t>
            </w:r>
            <w:r>
              <w:rPr>
                <w:rFonts w:eastAsia="仿宋"/>
                <w:sz w:val="24"/>
                <w:szCs w:val="24"/>
                <w:lang w:bidi="ar"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 w:bidi="ar"/>
              </w:rPr>
              <w:t>+</w:t>
            </w:r>
            <w:r>
              <w:rPr>
                <w:rFonts w:eastAsia="仿宋"/>
                <w:sz w:val="24"/>
                <w:szCs w:val="24"/>
                <w:lang w:bidi="ar"/>
              </w:rPr>
              <w:t>”</w:t>
            </w:r>
            <w:r>
              <w:rPr>
                <w:rFonts w:eastAsia="仿宋"/>
                <w:sz w:val="24"/>
                <w:szCs w:val="24"/>
                <w:lang w:bidi="ar"/>
              </w:rPr>
              <w:t>工作站类填写</w:t>
            </w:r>
            <w:r>
              <w:rPr>
                <w:rFonts w:eastAsia="仿宋"/>
                <w:i/>
                <w:sz w:val="24"/>
                <w:szCs w:val="24"/>
                <w:lang w:bidi="ar"/>
              </w:rPr>
              <w:t>）</w:t>
            </w: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现有课程数量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 w:bidi="ar"/>
              </w:rPr>
              <w:t>（申报人才实</w:t>
            </w:r>
            <w:proofErr w:type="gramStart"/>
            <w:r>
              <w:rPr>
                <w:rFonts w:eastAsia="仿宋"/>
                <w:i/>
                <w:sz w:val="24"/>
                <w:szCs w:val="24"/>
                <w:lang w:bidi="ar"/>
              </w:rPr>
              <w:t>训服务</w:t>
            </w:r>
            <w:proofErr w:type="gramEnd"/>
            <w:r>
              <w:rPr>
                <w:rFonts w:eastAsia="仿宋"/>
                <w:i/>
                <w:sz w:val="24"/>
                <w:szCs w:val="24"/>
                <w:lang w:bidi="ar"/>
              </w:rPr>
              <w:t>类填写）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标准征集数量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 w:bidi="ar"/>
              </w:rPr>
              <w:t>（申报</w:t>
            </w:r>
            <w:r>
              <w:rPr>
                <w:rFonts w:eastAsia="仿宋"/>
                <w:sz w:val="24"/>
                <w:szCs w:val="24"/>
                <w:lang w:bidi="ar"/>
              </w:rPr>
              <w:t>“</w:t>
            </w:r>
            <w:r>
              <w:rPr>
                <w:rFonts w:eastAsia="仿宋"/>
                <w:sz w:val="24"/>
                <w:szCs w:val="24"/>
                <w:lang w:bidi="ar"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 w:bidi="ar"/>
              </w:rPr>
              <w:t>+</w:t>
            </w:r>
            <w:r>
              <w:rPr>
                <w:rFonts w:eastAsia="仿宋"/>
                <w:sz w:val="24"/>
                <w:szCs w:val="24"/>
                <w:lang w:bidi="ar"/>
              </w:rPr>
              <w:t>”</w:t>
            </w:r>
            <w:r>
              <w:rPr>
                <w:rFonts w:eastAsia="仿宋"/>
                <w:sz w:val="24"/>
                <w:szCs w:val="24"/>
                <w:lang w:bidi="ar"/>
              </w:rPr>
              <w:t>工作站类填写</w:t>
            </w:r>
            <w:r>
              <w:rPr>
                <w:rFonts w:eastAsia="仿宋"/>
                <w:i/>
                <w:sz w:val="24"/>
                <w:szCs w:val="24"/>
                <w:lang w:bidi="ar"/>
              </w:rPr>
              <w:t>）</w:t>
            </w:r>
          </w:p>
        </w:tc>
      </w:tr>
      <w:tr w:rsidR="002B0CB6">
        <w:trPr>
          <w:trHeight w:val="46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实训课程次数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 w:bidi="ar"/>
              </w:rPr>
              <w:t>（申报人才实</w:t>
            </w:r>
            <w:proofErr w:type="gramStart"/>
            <w:r>
              <w:rPr>
                <w:rFonts w:eastAsia="仿宋"/>
                <w:i/>
                <w:sz w:val="24"/>
                <w:szCs w:val="24"/>
                <w:lang w:bidi="ar"/>
              </w:rPr>
              <w:t>训服务</w:t>
            </w:r>
            <w:proofErr w:type="gramEnd"/>
            <w:r>
              <w:rPr>
                <w:rFonts w:eastAsia="仿宋"/>
                <w:i/>
                <w:sz w:val="24"/>
                <w:szCs w:val="24"/>
                <w:lang w:bidi="ar"/>
              </w:rPr>
              <w:t>类填写）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/>
                <w:sz w:val="24"/>
                <w:szCs w:val="24"/>
                <w:lang w:bidi="ar"/>
              </w:rPr>
              <w:t>孵化国行团标数量</w:t>
            </w:r>
            <w:proofErr w:type="gramEnd"/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i/>
                <w:sz w:val="24"/>
                <w:szCs w:val="24"/>
              </w:rPr>
            </w:pPr>
            <w:r>
              <w:rPr>
                <w:rFonts w:eastAsia="仿宋"/>
                <w:i/>
                <w:sz w:val="24"/>
                <w:szCs w:val="24"/>
                <w:lang w:bidi="ar"/>
              </w:rPr>
              <w:t>（申报</w:t>
            </w:r>
            <w:r>
              <w:rPr>
                <w:rFonts w:eastAsia="仿宋"/>
                <w:sz w:val="24"/>
                <w:szCs w:val="24"/>
                <w:lang w:bidi="ar"/>
              </w:rPr>
              <w:t>“</w:t>
            </w:r>
            <w:r>
              <w:rPr>
                <w:rFonts w:eastAsia="仿宋"/>
                <w:sz w:val="24"/>
                <w:szCs w:val="24"/>
                <w:lang w:bidi="ar"/>
              </w:rPr>
              <w:t>标准化</w:t>
            </w:r>
            <w:r>
              <w:rPr>
                <w:rFonts w:eastAsia="Times New Roman Regular"/>
                <w:sz w:val="24"/>
                <w:szCs w:val="24"/>
                <w:lang w:bidi="ar"/>
              </w:rPr>
              <w:t>+</w:t>
            </w:r>
            <w:r>
              <w:rPr>
                <w:rFonts w:eastAsia="仿宋"/>
                <w:sz w:val="24"/>
                <w:szCs w:val="24"/>
                <w:lang w:bidi="ar"/>
              </w:rPr>
              <w:t>”</w:t>
            </w:r>
            <w:r>
              <w:rPr>
                <w:rFonts w:eastAsia="仿宋"/>
                <w:sz w:val="24"/>
                <w:szCs w:val="24"/>
                <w:lang w:bidi="ar"/>
              </w:rPr>
              <w:t>工作站类填写</w:t>
            </w:r>
            <w:r>
              <w:rPr>
                <w:rFonts w:eastAsia="仿宋"/>
                <w:i/>
                <w:sz w:val="24"/>
                <w:szCs w:val="24"/>
                <w:lang w:bidi="ar"/>
              </w:rPr>
              <w:t>）</w:t>
            </w:r>
          </w:p>
        </w:tc>
      </w:tr>
      <w:tr w:rsidR="002B0CB6">
        <w:trPr>
          <w:trHeight w:val="349"/>
          <w:jc w:val="center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line="4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单位简介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line="4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（发展历程、主营业务、规模、行业地位、市场销售等方面基本情况，</w:t>
            </w:r>
            <w:r>
              <w:rPr>
                <w:rFonts w:eastAsia="Times New Roman Regular"/>
                <w:sz w:val="24"/>
                <w:szCs w:val="24"/>
                <w:lang w:bidi="ar"/>
              </w:rPr>
              <w:t>500</w:t>
            </w:r>
            <w:r>
              <w:rPr>
                <w:rFonts w:eastAsia="仿宋"/>
                <w:sz w:val="24"/>
                <w:szCs w:val="24"/>
                <w:lang w:bidi="ar"/>
              </w:rPr>
              <w:t>字以内）</w:t>
            </w:r>
          </w:p>
        </w:tc>
      </w:tr>
      <w:tr w:rsidR="002B0CB6">
        <w:trPr>
          <w:trHeight w:val="349"/>
          <w:jc w:val="center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line="4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案例简介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line="4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（案例进展情况、联合建设情况、主要成效亮点、推广应用价值等，</w:t>
            </w:r>
            <w:r>
              <w:rPr>
                <w:rFonts w:eastAsia="Times New Roman Regular"/>
                <w:sz w:val="24"/>
                <w:szCs w:val="24"/>
                <w:lang w:bidi="ar"/>
              </w:rPr>
              <w:t>5</w:t>
            </w:r>
            <w:r>
              <w:rPr>
                <w:rFonts w:eastAsia="仿宋"/>
                <w:sz w:val="24"/>
                <w:szCs w:val="24"/>
                <w:lang w:bidi="ar"/>
              </w:rPr>
              <w:t>00</w:t>
            </w:r>
            <w:r>
              <w:rPr>
                <w:rFonts w:eastAsia="仿宋"/>
                <w:sz w:val="24"/>
                <w:szCs w:val="24"/>
                <w:lang w:bidi="ar"/>
              </w:rPr>
              <w:t>字以内）</w:t>
            </w:r>
          </w:p>
        </w:tc>
      </w:tr>
      <w:tr w:rsidR="002B0CB6" w:rsidTr="006230F0">
        <w:trPr>
          <w:trHeight w:val="445"/>
          <w:jc w:val="center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其他联合体单位（若有按顺序列出）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组织结构代码</w:t>
            </w:r>
          </w:p>
        </w:tc>
      </w:tr>
      <w:tr w:rsidR="002B0CB6">
        <w:trPr>
          <w:trHeight w:val="349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349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349"/>
          <w:jc w:val="center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2B0C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</w:p>
        </w:tc>
      </w:tr>
      <w:tr w:rsidR="002B0CB6">
        <w:trPr>
          <w:trHeight w:val="1057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lastRenderedPageBreak/>
              <w:t>真实性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>承诺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我单位申报的所有材料，均真实、完整，如有不实，愿承担相应的责任。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 xml:space="preserve">                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ind w:firstLineChars="300" w:firstLine="72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法定代表人签章：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 xml:space="preserve">                              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公章：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eastAsia="仿宋"/>
                <w:sz w:val="24"/>
                <w:szCs w:val="24"/>
                <w:lang w:bidi="ar"/>
              </w:rPr>
              <w:t>年</w:t>
            </w:r>
            <w:r>
              <w:rPr>
                <w:rFonts w:eastAsia="仿宋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仿宋"/>
                <w:sz w:val="24"/>
                <w:szCs w:val="24"/>
                <w:lang w:bidi="ar"/>
              </w:rPr>
              <w:t>月</w:t>
            </w:r>
            <w:r>
              <w:rPr>
                <w:rFonts w:eastAsia="仿宋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仿宋"/>
                <w:sz w:val="24"/>
                <w:szCs w:val="24"/>
                <w:lang w:bidi="ar"/>
              </w:rPr>
              <w:t>日</w:t>
            </w:r>
          </w:p>
        </w:tc>
      </w:tr>
      <w:tr w:rsidR="002B0CB6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B6" w:rsidRDefault="0001208C" w:rsidP="006230F0">
            <w:pPr>
              <w:snapToGrid w:val="0"/>
              <w:spacing w:beforeLines="20" w:before="62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kern w:val="0"/>
                <w:sz w:val="24"/>
                <w:szCs w:val="24"/>
              </w:rPr>
            </w:pPr>
          </w:p>
          <w:p w:rsidR="002B0CB6" w:rsidRDefault="002B0CB6" w:rsidP="006230F0">
            <w:pPr>
              <w:snapToGrid w:val="0"/>
              <w:spacing w:beforeLines="20" w:before="62" w:line="360" w:lineRule="auto"/>
              <w:rPr>
                <w:rFonts w:eastAsia="仿宋"/>
                <w:kern w:val="0"/>
                <w:sz w:val="24"/>
                <w:szCs w:val="24"/>
              </w:rPr>
            </w:pPr>
          </w:p>
          <w:p w:rsidR="002B0CB6" w:rsidRDefault="002B0CB6">
            <w:pPr>
              <w:spacing w:after="120"/>
              <w:rPr>
                <w:szCs w:val="21"/>
              </w:rPr>
            </w:pPr>
          </w:p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 xml:space="preserve">                            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推荐单位公章：</w:t>
            </w:r>
          </w:p>
          <w:p w:rsidR="002B0CB6" w:rsidRDefault="0001208C" w:rsidP="006230F0">
            <w:pPr>
              <w:snapToGrid w:val="0"/>
              <w:spacing w:beforeLines="20" w:before="62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 w:bidi="ar"/>
        </w:rPr>
        <w:t>二、案例情况概述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 w:bidi="ar"/>
        </w:rPr>
        <w:t>（一）案例建设目标（</w:t>
      </w:r>
      <w:r>
        <w:rPr>
          <w:rFonts w:eastAsia="楷体"/>
          <w:sz w:val="24"/>
          <w:szCs w:val="24"/>
          <w:lang w:bidi="ar"/>
        </w:rPr>
        <w:t>500</w:t>
      </w:r>
      <w:r>
        <w:rPr>
          <w:rFonts w:eastAsia="楷体"/>
          <w:sz w:val="24"/>
          <w:szCs w:val="24"/>
          <w:lang w:bidi="ar"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案例建设拟解决的问题、预期成果、发挥的作用或产生的影响等；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 w:bidi="ar"/>
        </w:rPr>
        <w:t>（二）服务运营模式（</w:t>
      </w:r>
      <w:r>
        <w:rPr>
          <w:rFonts w:eastAsia="楷体"/>
          <w:sz w:val="24"/>
          <w:szCs w:val="24"/>
          <w:lang w:bidi="ar"/>
        </w:rPr>
        <w:t>2000</w:t>
      </w:r>
      <w:r>
        <w:rPr>
          <w:rFonts w:eastAsia="楷体"/>
          <w:sz w:val="24"/>
          <w:szCs w:val="24"/>
          <w:lang w:bidi="ar"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人才实</w:t>
      </w:r>
      <w:proofErr w:type="gramStart"/>
      <w:r>
        <w:rPr>
          <w:rFonts w:eastAsia="仿宋"/>
          <w:sz w:val="24"/>
          <w:szCs w:val="24"/>
          <w:lang w:bidi="ar"/>
        </w:rPr>
        <w:t>训服务</w:t>
      </w:r>
      <w:proofErr w:type="gramEnd"/>
      <w:r>
        <w:rPr>
          <w:rFonts w:eastAsia="仿宋"/>
          <w:sz w:val="24"/>
          <w:szCs w:val="24"/>
          <w:lang w:bidi="ar"/>
        </w:rPr>
        <w:t>：组织架构、运营机制、服务模式、共建内容、实</w:t>
      </w:r>
      <w:proofErr w:type="gramStart"/>
      <w:r>
        <w:rPr>
          <w:rFonts w:eastAsia="仿宋"/>
          <w:sz w:val="24"/>
          <w:szCs w:val="24"/>
          <w:lang w:bidi="ar"/>
        </w:rPr>
        <w:t>训范围</w:t>
      </w:r>
      <w:proofErr w:type="gramEnd"/>
      <w:r>
        <w:rPr>
          <w:rFonts w:eastAsia="仿宋"/>
          <w:sz w:val="24"/>
          <w:szCs w:val="24"/>
          <w:lang w:bidi="ar"/>
        </w:rPr>
        <w:t>等；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“</w:t>
      </w:r>
      <w:r>
        <w:rPr>
          <w:rFonts w:eastAsia="仿宋"/>
          <w:sz w:val="24"/>
          <w:szCs w:val="24"/>
          <w:lang w:bidi="ar"/>
        </w:rPr>
        <w:t>标准化</w:t>
      </w:r>
      <w:r>
        <w:rPr>
          <w:rFonts w:eastAsia="仿宋"/>
          <w:sz w:val="24"/>
          <w:szCs w:val="24"/>
          <w:lang w:bidi="ar"/>
        </w:rPr>
        <w:t>+”</w:t>
      </w:r>
      <w:r>
        <w:rPr>
          <w:rFonts w:eastAsia="仿宋"/>
          <w:sz w:val="24"/>
          <w:szCs w:val="24"/>
          <w:lang w:bidi="ar"/>
        </w:rPr>
        <w:t>工作站：组织架构、运营机制、共建内容、服务范围等，与标准化组织合作共建的情况。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 w:bidi="ar"/>
        </w:rPr>
        <w:t>（三）案例建设成效（</w:t>
      </w:r>
      <w:r>
        <w:rPr>
          <w:rFonts w:eastAsia="楷体"/>
          <w:sz w:val="24"/>
          <w:szCs w:val="24"/>
          <w:lang w:bidi="ar"/>
        </w:rPr>
        <w:t>2000</w:t>
      </w:r>
      <w:r>
        <w:rPr>
          <w:rFonts w:eastAsia="楷体"/>
          <w:sz w:val="24"/>
          <w:szCs w:val="24"/>
          <w:lang w:bidi="ar"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人才实</w:t>
      </w:r>
      <w:proofErr w:type="gramStart"/>
      <w:r>
        <w:rPr>
          <w:rFonts w:eastAsia="仿宋"/>
          <w:sz w:val="24"/>
          <w:szCs w:val="24"/>
          <w:lang w:bidi="ar"/>
        </w:rPr>
        <w:t>训服务</w:t>
      </w:r>
      <w:proofErr w:type="gramEnd"/>
      <w:r>
        <w:rPr>
          <w:rFonts w:eastAsia="仿宋"/>
          <w:sz w:val="24"/>
          <w:szCs w:val="24"/>
          <w:lang w:bidi="ar"/>
        </w:rPr>
        <w:t>：建设成效（开设课程、教师队伍、培养人员、企业合作、平台社</w:t>
      </w:r>
      <w:r>
        <w:rPr>
          <w:rFonts w:eastAsia="仿宋"/>
          <w:sz w:val="24"/>
          <w:szCs w:val="24"/>
          <w:lang w:bidi="ar"/>
        </w:rPr>
        <w:t>区建设情况等）、应用推广成效（服务对象、服务人数、等）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“</w:t>
      </w:r>
      <w:r>
        <w:rPr>
          <w:rFonts w:eastAsia="仿宋"/>
          <w:sz w:val="24"/>
          <w:szCs w:val="24"/>
          <w:lang w:bidi="ar"/>
        </w:rPr>
        <w:t>标准化</w:t>
      </w:r>
      <w:r>
        <w:rPr>
          <w:rFonts w:eastAsia="仿宋"/>
          <w:sz w:val="24"/>
          <w:szCs w:val="24"/>
          <w:lang w:bidi="ar"/>
        </w:rPr>
        <w:t>+”</w:t>
      </w:r>
      <w:r>
        <w:rPr>
          <w:rFonts w:eastAsia="仿宋"/>
          <w:sz w:val="24"/>
          <w:szCs w:val="24"/>
          <w:lang w:bidi="ar"/>
        </w:rPr>
        <w:t>工作站：组织标准化活动、开展标准应用验证、开展标准化培训、征集地方标准需求、政策支持标准化推广以及工作站建设服务等情况；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 w:bidi="ar"/>
        </w:rPr>
        <w:t>（四）案例建设亮点（</w:t>
      </w:r>
      <w:r>
        <w:rPr>
          <w:rFonts w:eastAsia="楷体"/>
          <w:sz w:val="24"/>
          <w:szCs w:val="24"/>
          <w:lang w:bidi="ar"/>
        </w:rPr>
        <w:t>1000</w:t>
      </w:r>
      <w:r>
        <w:rPr>
          <w:rFonts w:eastAsia="楷体"/>
          <w:sz w:val="24"/>
          <w:szCs w:val="24"/>
          <w:lang w:bidi="ar"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案例建设创新点、先进性等；</w:t>
      </w:r>
    </w:p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 w:bidi="ar"/>
        </w:rPr>
        <w:t>三、案例价值效益</w:t>
      </w:r>
    </w:p>
    <w:p w:rsidR="002B0CB6" w:rsidRDefault="0001208C">
      <w:p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 w:bidi="ar"/>
        </w:rPr>
        <w:t>（一）经济效益（</w:t>
      </w:r>
      <w:r>
        <w:rPr>
          <w:rFonts w:eastAsia="楷体"/>
          <w:sz w:val="24"/>
          <w:szCs w:val="24"/>
          <w:lang w:bidi="ar"/>
        </w:rPr>
        <w:t>800</w:t>
      </w:r>
      <w:r>
        <w:rPr>
          <w:rFonts w:eastAsia="楷体"/>
          <w:sz w:val="24"/>
          <w:szCs w:val="24"/>
          <w:lang w:bidi="ar"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已取得的以及未来预期经济效益情况；</w:t>
      </w:r>
    </w:p>
    <w:p w:rsidR="002B0CB6" w:rsidRDefault="0001208C">
      <w:pPr>
        <w:numPr>
          <w:ilvl w:val="0"/>
          <w:numId w:val="1"/>
        </w:numPr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  <w:lang w:bidi="ar"/>
        </w:rPr>
        <w:t>社会效益（</w:t>
      </w:r>
      <w:r>
        <w:rPr>
          <w:rFonts w:eastAsia="楷体"/>
          <w:sz w:val="24"/>
          <w:szCs w:val="24"/>
          <w:lang w:bidi="ar"/>
        </w:rPr>
        <w:t>800</w:t>
      </w:r>
      <w:r>
        <w:rPr>
          <w:rFonts w:eastAsia="楷体"/>
          <w:sz w:val="24"/>
          <w:szCs w:val="24"/>
          <w:lang w:bidi="ar"/>
        </w:rPr>
        <w:t>字以内）</w:t>
      </w:r>
    </w:p>
    <w:p w:rsidR="002B0CB6" w:rsidRDefault="0001208C">
      <w:pPr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已取得的以及未来预期社会效益情况；</w:t>
      </w:r>
    </w:p>
    <w:p w:rsidR="002B0CB6" w:rsidRDefault="0001208C">
      <w:pPr>
        <w:rPr>
          <w:szCs w:val="21"/>
        </w:rPr>
      </w:pPr>
      <w:r>
        <w:rPr>
          <w:rFonts w:eastAsia="楷体"/>
          <w:sz w:val="24"/>
          <w:szCs w:val="24"/>
          <w:lang w:bidi="ar"/>
        </w:rPr>
        <w:t>（三）其他（</w:t>
      </w:r>
      <w:r>
        <w:rPr>
          <w:rFonts w:eastAsia="楷体"/>
          <w:sz w:val="24"/>
          <w:szCs w:val="24"/>
          <w:lang w:bidi="ar"/>
        </w:rPr>
        <w:t>800</w:t>
      </w:r>
      <w:r>
        <w:rPr>
          <w:rFonts w:eastAsia="楷体"/>
          <w:sz w:val="24"/>
          <w:szCs w:val="24"/>
          <w:lang w:bidi="ar"/>
        </w:rPr>
        <w:t>字以内）</w:t>
      </w:r>
    </w:p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 w:bidi="ar"/>
        </w:rPr>
        <w:t>四、下一步工作计划（</w:t>
      </w:r>
      <w:r>
        <w:rPr>
          <w:rFonts w:eastAsia="黑体"/>
          <w:sz w:val="24"/>
          <w:szCs w:val="24"/>
          <w:lang w:bidi="ar"/>
        </w:rPr>
        <w:t>1000</w:t>
      </w:r>
      <w:r>
        <w:rPr>
          <w:rFonts w:eastAsia="黑体"/>
          <w:sz w:val="24"/>
          <w:szCs w:val="24"/>
          <w:lang w:bidi="ar"/>
        </w:rPr>
        <w:t>字以内）</w:t>
      </w:r>
    </w:p>
    <w:p w:rsidR="002B0CB6" w:rsidRDefault="0001208C">
      <w:pPr>
        <w:ind w:firstLineChars="200" w:firstLine="480"/>
        <w:rPr>
          <w:rFonts w:eastAsia="仿宋" w:hint="eastAsia"/>
          <w:sz w:val="24"/>
          <w:szCs w:val="24"/>
          <w:lang w:bidi="ar"/>
        </w:rPr>
      </w:pPr>
      <w:r>
        <w:rPr>
          <w:rFonts w:eastAsia="仿宋"/>
          <w:sz w:val="24"/>
          <w:szCs w:val="24"/>
          <w:lang w:bidi="ar"/>
        </w:rPr>
        <w:t>案例未来投入计划、推广路径、三年内规划等</w:t>
      </w:r>
    </w:p>
    <w:p w:rsidR="006230F0" w:rsidRDefault="006230F0" w:rsidP="006230F0">
      <w:pPr>
        <w:pStyle w:val="a0"/>
        <w:rPr>
          <w:rFonts w:hint="eastAsia"/>
          <w:lang w:bidi="ar"/>
        </w:rPr>
      </w:pPr>
    </w:p>
    <w:p w:rsidR="006230F0" w:rsidRDefault="006230F0" w:rsidP="006230F0">
      <w:pPr>
        <w:pStyle w:val="a0"/>
        <w:rPr>
          <w:rFonts w:hint="eastAsia"/>
          <w:lang w:bidi="ar"/>
        </w:rPr>
      </w:pPr>
    </w:p>
    <w:p w:rsidR="006230F0" w:rsidRDefault="006230F0" w:rsidP="006230F0">
      <w:pPr>
        <w:pStyle w:val="a0"/>
        <w:rPr>
          <w:rFonts w:hint="eastAsia"/>
          <w:lang w:bidi="ar"/>
        </w:rPr>
      </w:pPr>
    </w:p>
    <w:p w:rsidR="006230F0" w:rsidRPr="006230F0" w:rsidRDefault="006230F0" w:rsidP="006230F0">
      <w:pPr>
        <w:pStyle w:val="a0"/>
        <w:rPr>
          <w:lang w:bidi="ar"/>
        </w:rPr>
      </w:pPr>
      <w:bookmarkStart w:id="0" w:name="_GoBack"/>
      <w:bookmarkEnd w:id="0"/>
    </w:p>
    <w:p w:rsidR="002B0CB6" w:rsidRDefault="0001208C">
      <w:pPr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  <w:lang w:bidi="ar"/>
        </w:rPr>
        <w:lastRenderedPageBreak/>
        <w:t>相关附件</w:t>
      </w:r>
    </w:p>
    <w:p w:rsidR="002B0CB6" w:rsidRDefault="0001208C">
      <w:pPr>
        <w:spacing w:line="360" w:lineRule="auto"/>
        <w:ind w:firstLineChars="200" w:firstLine="48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包括但不限于专利、获奖证书及其他申报书中出现过的证明材料（复印件）</w:t>
      </w:r>
    </w:p>
    <w:p w:rsidR="002B0CB6" w:rsidRDefault="0001208C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b/>
          <w:sz w:val="24"/>
          <w:szCs w:val="24"/>
          <w:lang w:bidi="ar"/>
        </w:rPr>
        <w:t>说明</w:t>
      </w:r>
      <w:r>
        <w:rPr>
          <w:rFonts w:eastAsia="仿宋"/>
          <w:sz w:val="24"/>
          <w:szCs w:val="24"/>
          <w:lang w:bidi="ar"/>
        </w:rPr>
        <w:t>：</w:t>
      </w:r>
      <w:r>
        <w:rPr>
          <w:rFonts w:eastAsia="仿宋"/>
          <w:sz w:val="24"/>
          <w:szCs w:val="24"/>
          <w:lang w:bidi="ar"/>
        </w:rPr>
        <w:t>1.</w:t>
      </w:r>
      <w:r>
        <w:rPr>
          <w:rFonts w:eastAsia="仿宋"/>
          <w:sz w:val="24"/>
          <w:szCs w:val="24"/>
          <w:lang w:bidi="ar"/>
        </w:rPr>
        <w:t>请用</w:t>
      </w:r>
      <w:r>
        <w:rPr>
          <w:rFonts w:eastAsia="Times New Roman Regular"/>
          <w:sz w:val="24"/>
          <w:szCs w:val="24"/>
          <w:lang w:bidi="ar"/>
        </w:rPr>
        <w:t>A4</w:t>
      </w:r>
      <w:r>
        <w:rPr>
          <w:rFonts w:eastAsia="仿宋"/>
          <w:sz w:val="24"/>
          <w:szCs w:val="24"/>
          <w:lang w:bidi="ar"/>
        </w:rPr>
        <w:t>幅面编辑，双面打印并胶装。</w:t>
      </w:r>
    </w:p>
    <w:p w:rsidR="002B0CB6" w:rsidRDefault="0001208C">
      <w:pPr>
        <w:spacing w:line="360" w:lineRule="auto"/>
        <w:ind w:firstLineChars="300" w:firstLine="72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2.</w:t>
      </w:r>
      <w:r>
        <w:rPr>
          <w:rFonts w:eastAsia="仿宋"/>
          <w:sz w:val="24"/>
          <w:szCs w:val="24"/>
          <w:lang w:bidi="ar"/>
        </w:rPr>
        <w:t>正文字体为</w:t>
      </w:r>
      <w:r>
        <w:rPr>
          <w:rFonts w:eastAsia="Times New Roman Regular"/>
          <w:sz w:val="24"/>
          <w:szCs w:val="24"/>
          <w:lang w:bidi="ar"/>
        </w:rPr>
        <w:t>3</w:t>
      </w:r>
      <w:r>
        <w:rPr>
          <w:rFonts w:eastAsia="仿宋"/>
          <w:sz w:val="24"/>
          <w:szCs w:val="24"/>
          <w:lang w:bidi="ar"/>
        </w:rPr>
        <w:t>号仿宋体，单</w:t>
      </w:r>
      <w:proofErr w:type="gramStart"/>
      <w:r>
        <w:rPr>
          <w:rFonts w:eastAsia="仿宋"/>
          <w:sz w:val="24"/>
          <w:szCs w:val="24"/>
          <w:lang w:bidi="ar"/>
        </w:rPr>
        <w:t>倍</w:t>
      </w:r>
      <w:proofErr w:type="gramEnd"/>
      <w:r>
        <w:rPr>
          <w:rFonts w:eastAsia="仿宋"/>
          <w:sz w:val="24"/>
          <w:szCs w:val="24"/>
          <w:lang w:bidi="ar"/>
        </w:rPr>
        <w:t>行距；一级标题</w:t>
      </w:r>
      <w:r>
        <w:rPr>
          <w:rFonts w:eastAsia="Times New Roman Regular"/>
          <w:sz w:val="24"/>
          <w:szCs w:val="24"/>
          <w:lang w:bidi="ar"/>
        </w:rPr>
        <w:t>3</w:t>
      </w:r>
      <w:r>
        <w:rPr>
          <w:rFonts w:eastAsia="仿宋"/>
          <w:sz w:val="24"/>
          <w:szCs w:val="24"/>
          <w:lang w:bidi="ar"/>
        </w:rPr>
        <w:t>号黑体；二级标题</w:t>
      </w:r>
      <w:r>
        <w:rPr>
          <w:rFonts w:eastAsia="Times New Roman Regular"/>
          <w:sz w:val="24"/>
          <w:szCs w:val="24"/>
          <w:lang w:bidi="ar"/>
        </w:rPr>
        <w:t>3</w:t>
      </w:r>
      <w:r>
        <w:rPr>
          <w:rFonts w:eastAsia="仿宋"/>
          <w:sz w:val="24"/>
          <w:szCs w:val="24"/>
          <w:lang w:bidi="ar"/>
        </w:rPr>
        <w:t>号楷体。</w:t>
      </w:r>
    </w:p>
    <w:p w:rsidR="002B0CB6" w:rsidRDefault="0001208C">
      <w:pPr>
        <w:spacing w:line="360" w:lineRule="auto"/>
        <w:ind w:firstLineChars="300" w:firstLine="72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3.</w:t>
      </w:r>
      <w:r>
        <w:rPr>
          <w:rFonts w:eastAsia="仿宋"/>
          <w:sz w:val="24"/>
          <w:szCs w:val="24"/>
          <w:lang w:bidi="ar"/>
        </w:rPr>
        <w:t>申报书中相关项请根据实际情况填写并在附件中酌情提供截图、汇总表、复印件等相关证明材料。</w:t>
      </w:r>
    </w:p>
    <w:p w:rsidR="002B0CB6" w:rsidRDefault="0001208C">
      <w:pPr>
        <w:spacing w:line="360" w:lineRule="auto"/>
        <w:ind w:firstLineChars="300" w:firstLine="720"/>
        <w:rPr>
          <w:rFonts w:eastAsia="仿宋"/>
          <w:bCs/>
          <w:sz w:val="24"/>
          <w:szCs w:val="24"/>
        </w:rPr>
      </w:pPr>
      <w:r>
        <w:rPr>
          <w:rFonts w:eastAsia="仿宋"/>
          <w:sz w:val="24"/>
          <w:szCs w:val="24"/>
          <w:lang w:bidi="ar"/>
        </w:rPr>
        <w:t>4.</w:t>
      </w:r>
      <w:r>
        <w:rPr>
          <w:rFonts w:eastAsia="仿宋"/>
          <w:sz w:val="24"/>
          <w:szCs w:val="24"/>
          <w:lang w:bidi="ar"/>
        </w:rPr>
        <w:t>申报书中需根据实际情况添加目录（粒度应至少达到三级，并包括证明材料细分目录等内容）。</w:t>
      </w:r>
    </w:p>
    <w:p w:rsidR="002B0CB6" w:rsidRDefault="002B0CB6"/>
    <w:sectPr w:rsidR="002B0CB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F0" w:rsidRDefault="006230F0" w:rsidP="006230F0">
      <w:r>
        <w:separator/>
      </w:r>
    </w:p>
  </w:endnote>
  <w:endnote w:type="continuationSeparator" w:id="0">
    <w:p w:rsidR="006230F0" w:rsidRDefault="006230F0" w:rsidP="0062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558592"/>
      <w:docPartObj>
        <w:docPartGallery w:val="Page Numbers (Bottom of Page)"/>
        <w:docPartUnique/>
      </w:docPartObj>
    </w:sdtPr>
    <w:sdtContent>
      <w:p w:rsidR="006230F0" w:rsidRDefault="006230F0">
        <w:pPr>
          <w:pStyle w:val="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338" w:rsidRPr="00CB3338">
          <w:rPr>
            <w:noProof/>
            <w:lang w:val="zh-CN"/>
          </w:rPr>
          <w:t>4</w:t>
        </w:r>
        <w:r>
          <w:fldChar w:fldCharType="end"/>
        </w:r>
      </w:p>
    </w:sdtContent>
  </w:sdt>
  <w:p w:rsidR="006230F0" w:rsidRDefault="006230F0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F0" w:rsidRDefault="006230F0" w:rsidP="006230F0">
      <w:r>
        <w:separator/>
      </w:r>
    </w:p>
  </w:footnote>
  <w:footnote w:type="continuationSeparator" w:id="0">
    <w:p w:rsidR="006230F0" w:rsidRDefault="006230F0" w:rsidP="0062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D54A8"/>
    <w:multiLevelType w:val="multilevel"/>
    <w:tmpl w:val="640D54A8"/>
    <w:lvl w:ilvl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74C27AE6"/>
    <w:rsid w:val="FDBFB304"/>
    <w:rsid w:val="0001208C"/>
    <w:rsid w:val="002B0CB6"/>
    <w:rsid w:val="006230F0"/>
    <w:rsid w:val="00CB3338"/>
    <w:rsid w:val="74C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paragraph" w:styleId="a5">
    <w:name w:val="header"/>
    <w:basedOn w:val="a"/>
    <w:link w:val="Char0"/>
    <w:rsid w:val="00623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6230F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6230F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CB3338"/>
    <w:rPr>
      <w:sz w:val="18"/>
      <w:szCs w:val="18"/>
    </w:rPr>
  </w:style>
  <w:style w:type="character" w:customStyle="1" w:styleId="Char1">
    <w:name w:val="批注框文本 Char"/>
    <w:basedOn w:val="a1"/>
    <w:link w:val="a6"/>
    <w:rsid w:val="00CB333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paragraph" w:styleId="a5">
    <w:name w:val="header"/>
    <w:basedOn w:val="a"/>
    <w:link w:val="Char0"/>
    <w:rsid w:val="00623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6230F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6230F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CB3338"/>
    <w:rPr>
      <w:sz w:val="18"/>
      <w:szCs w:val="18"/>
    </w:rPr>
  </w:style>
  <w:style w:type="character" w:customStyle="1" w:styleId="Char1">
    <w:name w:val="批注框文本 Char"/>
    <w:basedOn w:val="a1"/>
    <w:link w:val="a6"/>
    <w:rsid w:val="00CB33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592</Characters>
  <Application>Microsoft Office Word</Application>
  <DocSecurity>0</DocSecurity>
  <Lines>4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毛彤</cp:lastModifiedBy>
  <cp:revision>4</cp:revision>
  <cp:lastPrinted>2023-05-25T01:12:00Z</cp:lastPrinted>
  <dcterms:created xsi:type="dcterms:W3CDTF">2023-05-22T19:03:00Z</dcterms:created>
  <dcterms:modified xsi:type="dcterms:W3CDTF">2023-05-25T01:12:00Z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0F35A8E49D6E47BCAD25744D940A8553_11</vt:lpwstr>
  </property>
</Properties>
</file>